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1" w:rsidRPr="0052054A" w:rsidRDefault="009A64E0" w:rsidP="000536B1">
      <w:pPr>
        <w:jc w:val="center"/>
        <w:outlineLvl w:val="0"/>
        <w:rPr>
          <w:rFonts w:hint="eastAsia"/>
          <w:b/>
          <w:bCs/>
          <w:sz w:val="32"/>
          <w:szCs w:val="32"/>
          <w:lang w:eastAsia="ko-KR"/>
        </w:rPr>
      </w:pPr>
      <w:r>
        <w:rPr>
          <w:b/>
          <w:bCs/>
          <w:sz w:val="32"/>
          <w:szCs w:val="32"/>
        </w:rPr>
        <w:t xml:space="preserve">DFT+DMFT study of Pressure dependent Insulator-to-Metal transition in molecular </w:t>
      </w:r>
      <w:r w:rsidRPr="009A64E0">
        <w:rPr>
          <w:b/>
          <w:bCs/>
          <w:i/>
          <w:sz w:val="32"/>
          <w:szCs w:val="32"/>
        </w:rPr>
        <w:t>J</w:t>
      </w:r>
      <w:r w:rsidRPr="009A64E0">
        <w:rPr>
          <w:b/>
          <w:bCs/>
          <w:sz w:val="32"/>
          <w:szCs w:val="32"/>
          <w:vertAlign w:val="subscript"/>
        </w:rPr>
        <w:t>eff</w:t>
      </w:r>
      <w:r>
        <w:rPr>
          <w:b/>
          <w:bCs/>
          <w:sz w:val="32"/>
          <w:szCs w:val="32"/>
        </w:rPr>
        <w:t xml:space="preserve"> = 3/2 Mott insulator, GaTa</w:t>
      </w:r>
      <w:r w:rsidRPr="009A64E0">
        <w:rPr>
          <w:b/>
          <w:bCs/>
          <w:sz w:val="32"/>
          <w:szCs w:val="32"/>
          <w:vertAlign w:val="subscript"/>
        </w:rPr>
        <w:t>4</w:t>
      </w:r>
      <w:r>
        <w:rPr>
          <w:b/>
          <w:bCs/>
          <w:sz w:val="32"/>
          <w:szCs w:val="32"/>
        </w:rPr>
        <w:t>Se</w:t>
      </w:r>
      <w:r w:rsidRPr="009A64E0">
        <w:rPr>
          <w:b/>
          <w:bCs/>
          <w:sz w:val="32"/>
          <w:szCs w:val="32"/>
          <w:vertAlign w:val="subscript"/>
        </w:rPr>
        <w:t>8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9A64E0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Min Yong Jeong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Jae-Hoon Sim</w:t>
      </w:r>
      <w:r w:rsidR="000536B1" w:rsidRPr="00B564A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Ara Go</w:t>
      </w:r>
      <w:r w:rsidRPr="00B564A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</w:t>
      </w:r>
      <w:r w:rsidR="000536B1" w:rsidRPr="00B564A2">
        <w:rPr>
          <w:sz w:val="24"/>
          <w:szCs w:val="24"/>
        </w:rPr>
        <w:t xml:space="preserve">nd </w:t>
      </w:r>
      <w:r>
        <w:rPr>
          <w:sz w:val="24"/>
          <w:szCs w:val="24"/>
        </w:rPr>
        <w:t>Myung Joon Han</w:t>
      </w:r>
      <w:r w:rsidR="00CF1B02">
        <w:rPr>
          <w:sz w:val="24"/>
          <w:szCs w:val="24"/>
          <w:vertAlign w:val="superscript"/>
        </w:rPr>
        <w:t>1,*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  <w:bookmarkStart w:id="0" w:name="_GoBack"/>
      <w:bookmarkEnd w:id="0"/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CF1B02">
        <w:rPr>
          <w:i/>
          <w:iCs/>
          <w:sz w:val="24"/>
          <w:szCs w:val="24"/>
        </w:rPr>
        <w:t>Department</w:t>
      </w:r>
      <w:r w:rsidRPr="00BF3A0D">
        <w:rPr>
          <w:i/>
          <w:iCs/>
          <w:sz w:val="24"/>
          <w:szCs w:val="24"/>
        </w:rPr>
        <w:t xml:space="preserve"> of </w:t>
      </w:r>
      <w:r w:rsidR="00CF1B02">
        <w:rPr>
          <w:i/>
          <w:iCs/>
          <w:sz w:val="24"/>
          <w:szCs w:val="24"/>
        </w:rPr>
        <w:t>Physics</w:t>
      </w:r>
      <w:r w:rsidRPr="00BF3A0D">
        <w:rPr>
          <w:i/>
          <w:iCs/>
          <w:sz w:val="24"/>
          <w:szCs w:val="24"/>
        </w:rPr>
        <w:t xml:space="preserve">, </w:t>
      </w:r>
      <w:r w:rsidR="009A64E0">
        <w:rPr>
          <w:i/>
          <w:iCs/>
          <w:sz w:val="24"/>
          <w:szCs w:val="24"/>
        </w:rPr>
        <w:t>KAIST, Daejeon 34141,</w:t>
      </w:r>
      <w:r w:rsidR="00C93A9D">
        <w:rPr>
          <w:i/>
          <w:iCs/>
          <w:sz w:val="24"/>
          <w:szCs w:val="24"/>
        </w:rPr>
        <w:t xml:space="preserve"> </w:t>
      </w:r>
      <w:r w:rsidR="00CF1B02">
        <w:rPr>
          <w:i/>
          <w:iCs/>
          <w:sz w:val="24"/>
          <w:szCs w:val="24"/>
        </w:rPr>
        <w:t xml:space="preserve"> Korea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9A64E0">
        <w:rPr>
          <w:i/>
          <w:iCs/>
          <w:sz w:val="24"/>
          <w:szCs w:val="24"/>
        </w:rPr>
        <w:t>Center for Theoretical Physics of Complex Systems</w:t>
      </w:r>
      <w:r w:rsidR="00CF1B02">
        <w:rPr>
          <w:i/>
          <w:iCs/>
          <w:sz w:val="24"/>
          <w:szCs w:val="24"/>
        </w:rPr>
        <w:t>,</w:t>
      </w:r>
      <w:r w:rsidR="009A64E0">
        <w:rPr>
          <w:i/>
          <w:iCs/>
          <w:sz w:val="24"/>
          <w:szCs w:val="24"/>
        </w:rPr>
        <w:t xml:space="preserve"> IBS, Daejeon 34501,</w:t>
      </w:r>
      <w:r w:rsidR="00CF1B02">
        <w:rPr>
          <w:i/>
          <w:iCs/>
          <w:sz w:val="24"/>
          <w:szCs w:val="24"/>
        </w:rPr>
        <w:t xml:space="preserve"> Korea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>E</w:t>
      </w:r>
      <w:proofErr w:type="gramEnd"/>
      <w:r w:rsidRPr="00CF1B02">
        <w:rPr>
          <w:rFonts w:eastAsia="맑은 고딕" w:hint="eastAsia"/>
          <w:lang w:eastAsia="ko-KR"/>
        </w:rPr>
        <w:t xml:space="preserve">-mail: </w:t>
      </w:r>
      <w:r w:rsidR="009A64E0">
        <w:rPr>
          <w:rFonts w:ascii="Times" w:hAnsi="Times"/>
          <w:color w:val="0000FF"/>
          <w:u w:val="single"/>
        </w:rPr>
        <w:t>mj.han</w:t>
      </w:r>
      <w:r w:rsidRPr="008C2357">
        <w:rPr>
          <w:rFonts w:ascii="Times" w:hAnsi="Times" w:hint="eastAsia"/>
          <w:color w:val="0000FF"/>
          <w:u w:val="single"/>
        </w:rPr>
        <w:t>@kaist.ac.kr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9A64E0" w:rsidRPr="009A64E0" w:rsidRDefault="009A64E0" w:rsidP="009A64E0">
      <w:pPr>
        <w:spacing w:line="360" w:lineRule="auto"/>
        <w:ind w:firstLineChars="50" w:firstLine="120"/>
        <w:rPr>
          <w:sz w:val="24"/>
          <w:szCs w:val="24"/>
        </w:rPr>
      </w:pPr>
      <w:r w:rsidRPr="009A64E0">
        <w:rPr>
          <w:rFonts w:hint="eastAsia"/>
          <w:sz w:val="24"/>
          <w:szCs w:val="24"/>
        </w:rPr>
        <w:t xml:space="preserve">The </w:t>
      </w:r>
      <w:r w:rsidRPr="009A64E0">
        <w:rPr>
          <w:sz w:val="24"/>
          <w:szCs w:val="24"/>
        </w:rPr>
        <w:t>lacunar spinel compound GaTa</w:t>
      </w:r>
      <w:r w:rsidRPr="009A64E0">
        <w:rPr>
          <w:sz w:val="24"/>
          <w:szCs w:val="24"/>
          <w:vertAlign w:val="subscript"/>
        </w:rPr>
        <w:t>4</w:t>
      </w:r>
      <w:r w:rsidRPr="009A64E0">
        <w:rPr>
          <w:sz w:val="24"/>
          <w:szCs w:val="24"/>
        </w:rPr>
        <w:t>Se</w:t>
      </w:r>
      <w:r w:rsidRPr="009A64E0">
        <w:rPr>
          <w:sz w:val="24"/>
          <w:szCs w:val="24"/>
          <w:vertAlign w:val="subscript"/>
        </w:rPr>
        <w:t>8</w:t>
      </w:r>
      <w:r w:rsidRPr="009A64E0">
        <w:rPr>
          <w:sz w:val="24"/>
          <w:szCs w:val="24"/>
        </w:rPr>
        <w:t xml:space="preserve"> is known as the molecular Mott insulator, exhibiting insulator-to-metal transition (IMT) and superconductivity at near 5GPa and 10GPa [1-3]. With first-principles density functional theory (DFT) study shows that spin-orbit coupling (SOC) induce the </w:t>
      </w:r>
      <w:r w:rsidRPr="009A64E0">
        <w:rPr>
          <w:i/>
          <w:sz w:val="24"/>
          <w:szCs w:val="24"/>
        </w:rPr>
        <w:t>J</w:t>
      </w:r>
      <w:r w:rsidRPr="009A64E0">
        <w:rPr>
          <w:sz w:val="24"/>
          <w:szCs w:val="24"/>
          <w:vertAlign w:val="subscript"/>
        </w:rPr>
        <w:t>eff</w:t>
      </w:r>
      <w:r w:rsidRPr="009A64E0">
        <w:rPr>
          <w:sz w:val="24"/>
          <w:szCs w:val="24"/>
        </w:rPr>
        <w:t xml:space="preserve"> = 3/2 ground state in 4</w:t>
      </w:r>
      <w:r w:rsidRPr="009A64E0">
        <w:rPr>
          <w:i/>
          <w:sz w:val="24"/>
          <w:szCs w:val="24"/>
        </w:rPr>
        <w:t>d</w:t>
      </w:r>
      <w:r w:rsidRPr="009A64E0">
        <w:rPr>
          <w:sz w:val="24"/>
          <w:szCs w:val="24"/>
        </w:rPr>
        <w:t>/5</w:t>
      </w:r>
      <w:r w:rsidRPr="009A64E0">
        <w:rPr>
          <w:i/>
          <w:sz w:val="24"/>
          <w:szCs w:val="24"/>
        </w:rPr>
        <w:t>d</w:t>
      </w:r>
      <w:r w:rsidRPr="009A64E0">
        <w:rPr>
          <w:sz w:val="24"/>
          <w:szCs w:val="24"/>
        </w:rPr>
        <w:t xml:space="preserve"> series of lacunar spinel compounds [4]. </w:t>
      </w:r>
      <w:r w:rsidRPr="009A64E0">
        <w:rPr>
          <w:rFonts w:hint="eastAsia"/>
          <w:sz w:val="24"/>
          <w:szCs w:val="24"/>
        </w:rPr>
        <w:t>R</w:t>
      </w:r>
      <w:r w:rsidRPr="009A64E0">
        <w:rPr>
          <w:sz w:val="24"/>
          <w:szCs w:val="24"/>
        </w:rPr>
        <w:t xml:space="preserve">ecent resonant inelastic X-ray scattering (RIXS) experiments established the spin-orbit entangled </w:t>
      </w:r>
      <w:r w:rsidRPr="009A64E0">
        <w:rPr>
          <w:i/>
          <w:sz w:val="24"/>
          <w:szCs w:val="24"/>
        </w:rPr>
        <w:t>J</w:t>
      </w:r>
      <w:r w:rsidRPr="009A64E0">
        <w:rPr>
          <w:sz w:val="24"/>
          <w:szCs w:val="24"/>
          <w:vertAlign w:val="subscript"/>
        </w:rPr>
        <w:t>eff</w:t>
      </w:r>
      <w:r w:rsidRPr="009A64E0">
        <w:rPr>
          <w:sz w:val="24"/>
          <w:szCs w:val="24"/>
        </w:rPr>
        <w:t xml:space="preserve"> = 3/2 electronic structure [5]. In this study, we performed DFT + DMFT calculations with exact diagonalization (ED) solver [6] to understand IMT under the pressure and role of the SOC. Using the realistic Hubbard </w:t>
      </w:r>
      <w:r w:rsidRPr="009A64E0">
        <w:rPr>
          <w:i/>
          <w:sz w:val="24"/>
          <w:szCs w:val="24"/>
        </w:rPr>
        <w:t>U</w:t>
      </w:r>
      <w:r w:rsidRPr="009A64E0">
        <w:rPr>
          <w:sz w:val="24"/>
          <w:szCs w:val="24"/>
        </w:rPr>
        <w:t xml:space="preserve"> parameter from constrained RPA [7], we found that the formation of the </w:t>
      </w:r>
      <w:r w:rsidRPr="009A64E0">
        <w:rPr>
          <w:i/>
          <w:sz w:val="24"/>
          <w:szCs w:val="24"/>
        </w:rPr>
        <w:t>J</w:t>
      </w:r>
      <w:r w:rsidRPr="009A64E0">
        <w:rPr>
          <w:sz w:val="24"/>
          <w:szCs w:val="24"/>
          <w:vertAlign w:val="subscript"/>
        </w:rPr>
        <w:t>eff</w:t>
      </w:r>
      <w:r w:rsidRPr="009A64E0">
        <w:rPr>
          <w:sz w:val="24"/>
          <w:szCs w:val="24"/>
        </w:rPr>
        <w:t xml:space="preserve"> = 3/2 states with reasonable SOC is essential to reproduce IMT under the high pressure.</w:t>
      </w:r>
    </w:p>
    <w:p w:rsidR="009A64E0" w:rsidRPr="0028170D" w:rsidRDefault="009A64E0" w:rsidP="009A64E0">
      <w:pPr>
        <w:spacing w:line="360" w:lineRule="auto"/>
        <w:ind w:firstLineChars="50" w:firstLine="140"/>
        <w:rPr>
          <w:sz w:val="28"/>
          <w:szCs w:val="28"/>
        </w:rPr>
      </w:pPr>
    </w:p>
    <w:p w:rsidR="009A64E0" w:rsidRPr="009A64E0" w:rsidRDefault="009A64E0" w:rsidP="009A64E0">
      <w:pPr>
        <w:spacing w:line="360" w:lineRule="auto"/>
        <w:rPr>
          <w:sz w:val="24"/>
          <w:szCs w:val="24"/>
        </w:rPr>
      </w:pPr>
      <w:r w:rsidRPr="009A64E0">
        <w:rPr>
          <w:sz w:val="24"/>
          <w:szCs w:val="24"/>
        </w:rPr>
        <w:t>[1]</w:t>
      </w:r>
      <w:r>
        <w:rPr>
          <w:sz w:val="24"/>
          <w:szCs w:val="24"/>
        </w:rPr>
        <w:tab/>
      </w:r>
      <w:r w:rsidRPr="009A64E0">
        <w:rPr>
          <w:sz w:val="24"/>
          <w:szCs w:val="24"/>
        </w:rPr>
        <w:t xml:space="preserve">M.M. Abd-Elmeguid </w:t>
      </w:r>
      <w:r w:rsidRPr="009A64E0">
        <w:rPr>
          <w:i/>
          <w:sz w:val="24"/>
          <w:szCs w:val="24"/>
        </w:rPr>
        <w:t>et al.</w:t>
      </w:r>
      <w:r w:rsidRPr="009A64E0">
        <w:rPr>
          <w:sz w:val="24"/>
          <w:szCs w:val="24"/>
        </w:rPr>
        <w:t xml:space="preserve"> PRL </w:t>
      </w:r>
      <w:r w:rsidRPr="009A64E0">
        <w:rPr>
          <w:b/>
          <w:sz w:val="24"/>
          <w:szCs w:val="24"/>
        </w:rPr>
        <w:t>93</w:t>
      </w:r>
      <w:r w:rsidRPr="009A64E0">
        <w:rPr>
          <w:sz w:val="24"/>
          <w:szCs w:val="24"/>
        </w:rPr>
        <w:t>, 126403 (2004)</w:t>
      </w:r>
    </w:p>
    <w:p w:rsidR="009A64E0" w:rsidRPr="009A64E0" w:rsidRDefault="009A64E0" w:rsidP="009A64E0">
      <w:pPr>
        <w:spacing w:line="360" w:lineRule="auto"/>
        <w:rPr>
          <w:sz w:val="24"/>
          <w:szCs w:val="24"/>
        </w:rPr>
      </w:pPr>
      <w:r w:rsidRPr="009A64E0">
        <w:rPr>
          <w:sz w:val="24"/>
          <w:szCs w:val="24"/>
        </w:rPr>
        <w:t xml:space="preserve">[2] </w:t>
      </w:r>
      <w:r>
        <w:rPr>
          <w:sz w:val="24"/>
          <w:szCs w:val="24"/>
        </w:rPr>
        <w:tab/>
      </w:r>
      <w:r w:rsidRPr="009A64E0">
        <w:rPr>
          <w:sz w:val="24"/>
          <w:szCs w:val="24"/>
        </w:rPr>
        <w:t xml:space="preserve">R. Pocha </w:t>
      </w:r>
      <w:r w:rsidRPr="009A64E0">
        <w:rPr>
          <w:i/>
          <w:sz w:val="24"/>
          <w:szCs w:val="24"/>
        </w:rPr>
        <w:t xml:space="preserve">et al. </w:t>
      </w:r>
      <w:r w:rsidRPr="009A64E0">
        <w:rPr>
          <w:sz w:val="24"/>
          <w:szCs w:val="24"/>
        </w:rPr>
        <w:t xml:space="preserve">PRL </w:t>
      </w:r>
      <w:r w:rsidRPr="009A64E0">
        <w:rPr>
          <w:b/>
          <w:sz w:val="24"/>
          <w:szCs w:val="24"/>
        </w:rPr>
        <w:t>110</w:t>
      </w:r>
      <w:r w:rsidRPr="009A64E0">
        <w:rPr>
          <w:sz w:val="24"/>
          <w:szCs w:val="24"/>
        </w:rPr>
        <w:t>, 037401 (2013)</w:t>
      </w:r>
    </w:p>
    <w:p w:rsidR="009A64E0" w:rsidRPr="009A64E0" w:rsidRDefault="009A64E0" w:rsidP="009A64E0">
      <w:pPr>
        <w:spacing w:line="360" w:lineRule="auto"/>
        <w:rPr>
          <w:sz w:val="24"/>
          <w:szCs w:val="24"/>
        </w:rPr>
      </w:pPr>
      <w:r w:rsidRPr="009A64E0">
        <w:rPr>
          <w:sz w:val="24"/>
          <w:szCs w:val="24"/>
        </w:rPr>
        <w:t xml:space="preserve">[3] </w:t>
      </w:r>
      <w:r>
        <w:rPr>
          <w:sz w:val="24"/>
          <w:szCs w:val="24"/>
        </w:rPr>
        <w:tab/>
      </w:r>
      <w:r w:rsidRPr="009A64E0">
        <w:rPr>
          <w:sz w:val="24"/>
          <w:szCs w:val="24"/>
        </w:rPr>
        <w:t xml:space="preserve">A. Camjayi </w:t>
      </w:r>
      <w:r w:rsidRPr="009A64E0">
        <w:rPr>
          <w:i/>
          <w:sz w:val="24"/>
          <w:szCs w:val="24"/>
        </w:rPr>
        <w:t>et al.</w:t>
      </w:r>
      <w:r w:rsidRPr="009A64E0">
        <w:rPr>
          <w:sz w:val="24"/>
          <w:szCs w:val="24"/>
        </w:rPr>
        <w:t xml:space="preserve"> PRL </w:t>
      </w:r>
      <w:r w:rsidRPr="009A64E0">
        <w:rPr>
          <w:b/>
          <w:sz w:val="24"/>
          <w:szCs w:val="24"/>
        </w:rPr>
        <w:t>113</w:t>
      </w:r>
      <w:r w:rsidRPr="009A64E0">
        <w:rPr>
          <w:sz w:val="24"/>
          <w:szCs w:val="24"/>
        </w:rPr>
        <w:t xml:space="preserve">, 086404 (2014) </w:t>
      </w:r>
    </w:p>
    <w:p w:rsidR="009A64E0" w:rsidRPr="009A64E0" w:rsidRDefault="009A64E0" w:rsidP="009A64E0">
      <w:pPr>
        <w:spacing w:line="360" w:lineRule="auto"/>
        <w:rPr>
          <w:sz w:val="24"/>
          <w:szCs w:val="24"/>
        </w:rPr>
      </w:pPr>
      <w:r w:rsidRPr="009A64E0">
        <w:rPr>
          <w:sz w:val="24"/>
          <w:szCs w:val="24"/>
        </w:rPr>
        <w:t xml:space="preserve">[4] </w:t>
      </w:r>
      <w:r>
        <w:rPr>
          <w:sz w:val="24"/>
          <w:szCs w:val="24"/>
        </w:rPr>
        <w:tab/>
      </w:r>
      <w:r w:rsidRPr="009A64E0">
        <w:rPr>
          <w:sz w:val="24"/>
          <w:szCs w:val="24"/>
        </w:rPr>
        <w:t xml:space="preserve">H.-S. Kim </w:t>
      </w:r>
      <w:r w:rsidRPr="009A64E0">
        <w:rPr>
          <w:i/>
          <w:sz w:val="24"/>
          <w:szCs w:val="24"/>
        </w:rPr>
        <w:t xml:space="preserve">et al. </w:t>
      </w:r>
      <w:r w:rsidRPr="009A64E0">
        <w:rPr>
          <w:sz w:val="24"/>
          <w:szCs w:val="24"/>
        </w:rPr>
        <w:t xml:space="preserve">Nat. Commun. </w:t>
      </w:r>
      <w:r w:rsidRPr="009A64E0">
        <w:rPr>
          <w:b/>
          <w:sz w:val="24"/>
          <w:szCs w:val="24"/>
        </w:rPr>
        <w:t>5</w:t>
      </w:r>
      <w:r w:rsidRPr="009A64E0">
        <w:rPr>
          <w:sz w:val="24"/>
          <w:szCs w:val="24"/>
        </w:rPr>
        <w:t xml:space="preserve">, 3988 (2014) </w:t>
      </w:r>
    </w:p>
    <w:p w:rsidR="009A64E0" w:rsidRPr="009A64E0" w:rsidRDefault="009A64E0" w:rsidP="009A64E0">
      <w:pPr>
        <w:spacing w:line="360" w:lineRule="auto"/>
        <w:rPr>
          <w:sz w:val="24"/>
          <w:szCs w:val="24"/>
        </w:rPr>
      </w:pPr>
      <w:r w:rsidRPr="009A64E0">
        <w:rPr>
          <w:sz w:val="24"/>
          <w:szCs w:val="24"/>
        </w:rPr>
        <w:t xml:space="preserve">[5] </w:t>
      </w:r>
      <w:r>
        <w:rPr>
          <w:sz w:val="24"/>
          <w:szCs w:val="24"/>
        </w:rPr>
        <w:tab/>
      </w:r>
      <w:r w:rsidRPr="009A64E0">
        <w:rPr>
          <w:sz w:val="24"/>
          <w:szCs w:val="24"/>
        </w:rPr>
        <w:t xml:space="preserve">M. Y. Jeong </w:t>
      </w:r>
      <w:r w:rsidRPr="009A64E0">
        <w:rPr>
          <w:i/>
          <w:sz w:val="24"/>
          <w:szCs w:val="24"/>
        </w:rPr>
        <w:t xml:space="preserve">et al. </w:t>
      </w:r>
      <w:r w:rsidRPr="009A64E0">
        <w:rPr>
          <w:sz w:val="24"/>
          <w:szCs w:val="24"/>
        </w:rPr>
        <w:t xml:space="preserve">Nat. Commun. </w:t>
      </w:r>
      <w:r w:rsidRPr="009A64E0">
        <w:rPr>
          <w:b/>
          <w:sz w:val="24"/>
          <w:szCs w:val="24"/>
        </w:rPr>
        <w:t>8</w:t>
      </w:r>
      <w:r w:rsidRPr="009A64E0">
        <w:rPr>
          <w:sz w:val="24"/>
          <w:szCs w:val="24"/>
        </w:rPr>
        <w:t xml:space="preserve">, 782 (2017) </w:t>
      </w:r>
    </w:p>
    <w:p w:rsidR="009A64E0" w:rsidRPr="009A64E0" w:rsidRDefault="009A64E0" w:rsidP="009A64E0">
      <w:pPr>
        <w:spacing w:line="360" w:lineRule="auto"/>
        <w:rPr>
          <w:sz w:val="24"/>
          <w:szCs w:val="24"/>
        </w:rPr>
      </w:pPr>
      <w:r w:rsidRPr="009A64E0">
        <w:rPr>
          <w:sz w:val="24"/>
          <w:szCs w:val="24"/>
        </w:rPr>
        <w:t xml:space="preserve">[6] </w:t>
      </w:r>
      <w:r>
        <w:rPr>
          <w:sz w:val="24"/>
          <w:szCs w:val="24"/>
        </w:rPr>
        <w:tab/>
      </w:r>
      <w:r w:rsidRPr="009A64E0">
        <w:rPr>
          <w:sz w:val="24"/>
          <w:szCs w:val="24"/>
        </w:rPr>
        <w:t xml:space="preserve">A. Go, G. S. Jeon. J. Phys.: Condens. Matter </w:t>
      </w:r>
      <w:r w:rsidRPr="009A64E0">
        <w:rPr>
          <w:b/>
          <w:sz w:val="24"/>
          <w:szCs w:val="24"/>
        </w:rPr>
        <w:t>21</w:t>
      </w:r>
      <w:r w:rsidRPr="009A64E0">
        <w:rPr>
          <w:sz w:val="24"/>
          <w:szCs w:val="24"/>
        </w:rPr>
        <w:t>, 48 (2009)</w:t>
      </w:r>
    </w:p>
    <w:p w:rsidR="00701806" w:rsidRPr="009A64E0" w:rsidRDefault="009A64E0" w:rsidP="009A64E0">
      <w:pPr>
        <w:spacing w:line="360" w:lineRule="auto"/>
        <w:rPr>
          <w:sz w:val="24"/>
          <w:szCs w:val="24"/>
        </w:rPr>
      </w:pPr>
      <w:r w:rsidRPr="009A64E0">
        <w:rPr>
          <w:sz w:val="24"/>
          <w:szCs w:val="24"/>
        </w:rPr>
        <w:t xml:space="preserve">[7] </w:t>
      </w:r>
      <w:r>
        <w:rPr>
          <w:sz w:val="24"/>
          <w:szCs w:val="24"/>
        </w:rPr>
        <w:tab/>
      </w:r>
      <w:r w:rsidRPr="009A64E0">
        <w:rPr>
          <w:sz w:val="24"/>
          <w:szCs w:val="24"/>
        </w:rPr>
        <w:t xml:space="preserve">S. W. Jang </w:t>
      </w:r>
      <w:r w:rsidRPr="009A64E0">
        <w:rPr>
          <w:i/>
          <w:sz w:val="24"/>
          <w:szCs w:val="24"/>
        </w:rPr>
        <w:t xml:space="preserve">et al. </w:t>
      </w:r>
      <w:r w:rsidRPr="009A64E0">
        <w:rPr>
          <w:sz w:val="24"/>
          <w:szCs w:val="24"/>
        </w:rPr>
        <w:t xml:space="preserve">Sci. Rep. </w:t>
      </w:r>
      <w:r w:rsidRPr="009A64E0">
        <w:rPr>
          <w:b/>
          <w:sz w:val="24"/>
          <w:szCs w:val="24"/>
        </w:rPr>
        <w:t>6</w:t>
      </w:r>
      <w:r w:rsidRPr="009A64E0">
        <w:rPr>
          <w:sz w:val="24"/>
          <w:szCs w:val="24"/>
        </w:rPr>
        <w:t>, 33397 (2016)</w:t>
      </w:r>
    </w:p>
    <w:sectPr w:rsidR="00701806" w:rsidRPr="009A64E0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2A" w:rsidRDefault="00A62D2A">
      <w:r>
        <w:separator/>
      </w:r>
    </w:p>
  </w:endnote>
  <w:endnote w:type="continuationSeparator" w:id="0">
    <w:p w:rsidR="00A62D2A" w:rsidRDefault="00A6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2A" w:rsidRDefault="00A62D2A">
      <w:r>
        <w:separator/>
      </w:r>
    </w:p>
  </w:footnote>
  <w:footnote w:type="continuationSeparator" w:id="0">
    <w:p w:rsidR="00A62D2A" w:rsidRDefault="00A6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I3NzYysjS3NDcwNjZU0lEKTi0uzszPAykwrAUAYZ4e4SwAAAA="/>
  </w:docVars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7021A"/>
    <w:rsid w:val="0031101C"/>
    <w:rsid w:val="003A5E28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730D8"/>
    <w:rsid w:val="009A64E0"/>
    <w:rsid w:val="009F2E77"/>
    <w:rsid w:val="00A04E8A"/>
    <w:rsid w:val="00A62D2A"/>
    <w:rsid w:val="00B03727"/>
    <w:rsid w:val="00B571E0"/>
    <w:rsid w:val="00C004AC"/>
    <w:rsid w:val="00C16377"/>
    <w:rsid w:val="00C93A9D"/>
    <w:rsid w:val="00CE1C5B"/>
    <w:rsid w:val="00CF1B02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4C66E3"/>
  <w14:defaultImageDpi w14:val="33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정 민용</cp:lastModifiedBy>
  <cp:revision>9</cp:revision>
  <cp:lastPrinted>2012-08-01T05:35:00Z</cp:lastPrinted>
  <dcterms:created xsi:type="dcterms:W3CDTF">2018-07-04T07:38:00Z</dcterms:created>
  <dcterms:modified xsi:type="dcterms:W3CDTF">2018-09-30T09:36:00Z</dcterms:modified>
  <cp:category/>
</cp:coreProperties>
</file>